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6" w:rsidRPr="001E0F8E" w:rsidRDefault="001756B6" w:rsidP="001E0F8E">
      <w:pPr>
        <w:pStyle w:val="ConsPlusNormal"/>
        <w:spacing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0F8E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1756B6" w:rsidRPr="001E0F8E" w:rsidRDefault="001E0F8E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6B6" w:rsidRPr="001E0F8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B6" w:rsidRPr="001E0F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56B6" w:rsidRPr="001E0F8E" w:rsidRDefault="001756B6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E0F8E">
        <w:rPr>
          <w:rFonts w:ascii="Times New Roman" w:hAnsi="Times New Roman" w:cs="Times New Roman"/>
          <w:sz w:val="28"/>
          <w:szCs w:val="28"/>
        </w:rPr>
        <w:t>Михайловского</w:t>
      </w:r>
      <w:r w:rsidR="001E0F8E">
        <w:rPr>
          <w:rFonts w:ascii="Times New Roman" w:hAnsi="Times New Roman" w:cs="Times New Roman"/>
          <w:sz w:val="28"/>
          <w:szCs w:val="28"/>
        </w:rPr>
        <w:t xml:space="preserve"> </w:t>
      </w:r>
      <w:r w:rsidRPr="001E0F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56B6" w:rsidRPr="001E0F8E" w:rsidRDefault="001756B6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E0F8E">
        <w:rPr>
          <w:rFonts w:ascii="Times New Roman" w:hAnsi="Times New Roman" w:cs="Times New Roman"/>
          <w:sz w:val="28"/>
          <w:szCs w:val="28"/>
        </w:rPr>
        <w:t xml:space="preserve">от </w:t>
      </w:r>
      <w:r w:rsidR="00DA0259">
        <w:rPr>
          <w:rFonts w:ascii="Times New Roman" w:hAnsi="Times New Roman" w:cs="Times New Roman"/>
          <w:sz w:val="28"/>
          <w:szCs w:val="28"/>
          <w:u w:val="single"/>
        </w:rPr>
        <w:t>14.06.2016</w:t>
      </w:r>
      <w:r w:rsidRPr="001E0F8E">
        <w:rPr>
          <w:rFonts w:ascii="Times New Roman" w:hAnsi="Times New Roman" w:cs="Times New Roman"/>
          <w:sz w:val="28"/>
          <w:szCs w:val="28"/>
        </w:rPr>
        <w:t xml:space="preserve"> </w:t>
      </w:r>
      <w:r w:rsidR="001E0F8E">
        <w:rPr>
          <w:rFonts w:ascii="Times New Roman" w:hAnsi="Times New Roman" w:cs="Times New Roman"/>
          <w:sz w:val="28"/>
          <w:szCs w:val="28"/>
        </w:rPr>
        <w:t>№</w:t>
      </w:r>
      <w:r w:rsidRPr="001E0F8E">
        <w:rPr>
          <w:rFonts w:ascii="Times New Roman" w:hAnsi="Times New Roman" w:cs="Times New Roman"/>
          <w:sz w:val="28"/>
          <w:szCs w:val="28"/>
        </w:rPr>
        <w:t xml:space="preserve"> </w:t>
      </w:r>
      <w:r w:rsidR="00DA0259">
        <w:rPr>
          <w:rFonts w:ascii="Times New Roman" w:hAnsi="Times New Roman" w:cs="Times New Roman"/>
          <w:sz w:val="28"/>
          <w:szCs w:val="28"/>
          <w:u w:val="single"/>
        </w:rPr>
        <w:t>397-па</w:t>
      </w:r>
      <w:bookmarkStart w:id="0" w:name="_GoBack"/>
      <w:bookmarkEnd w:id="0"/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E0F8E" w:rsidRDefault="001E0F8E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ПОРЯДОК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ФОРМИРОВАНИЯ МУНИЦИПАЛЬНОГО ЗАДАНИЯ НА ОКАЗАНИЕ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МУНИЦИПАЛЬНЫХ УСЛУГ (ВЫПОЛНЕНИЕ РАБОТ) В ОТНОШЕНИИ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МУНИЦИПАЛЬНЫХ УЧРЕЖДЕНИЙ </w:t>
      </w:r>
      <w:r>
        <w:rPr>
          <w:rFonts w:ascii="Times New Roman" w:hAnsi="Times New Roman" w:cs="Times New Roman"/>
        </w:rPr>
        <w:t xml:space="preserve">МИХАЙЛОВСКОГО МУНИЦИПАЛЬНОГО РАЙОНА </w:t>
      </w:r>
      <w:r w:rsidRPr="001756B6">
        <w:rPr>
          <w:rFonts w:ascii="Times New Roman" w:hAnsi="Times New Roman" w:cs="Times New Roman"/>
        </w:rPr>
        <w:t>И ФИНАНСОВОГО ОБЕСПЕЧЕНИЯ ВЫПОЛНЕНИЯ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12A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Михайловского муниципального района, созданными на базе имущества, находящегося в муниципальной собственности Михайловского муниципального района (далее - муниципальные бюджетные и автономные учреждения), а также муниципальными казенными учреждениями Михайловского муниципального района (далее - муниципальные казенные учреждения), определенными правовыми актами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</w:t>
      </w:r>
      <w:r w:rsidR="00986486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 Формирование (изменение)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 учетом потребности в соответствующих услугах (работах),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отчетном финансовом году.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</w:t>
      </w:r>
      <w:r w:rsidR="00986486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="00986486">
        <w:rPr>
          <w:rFonts w:ascii="Times New Roman" w:hAnsi="Times New Roman" w:cs="Times New Roman"/>
          <w:sz w:val="26"/>
          <w:szCs w:val="26"/>
        </w:rPr>
        <w:t xml:space="preserve"> оказания соответствующих услуг, </w:t>
      </w:r>
      <w:r w:rsidRPr="00DA112A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</w:t>
      </w:r>
      <w:r w:rsidR="00986486">
        <w:rPr>
          <w:rFonts w:ascii="Times New Roman" w:hAnsi="Times New Roman" w:cs="Times New Roman"/>
          <w:sz w:val="26"/>
          <w:szCs w:val="26"/>
        </w:rPr>
        <w:t>, в том числе условия и порядок его досрочного прекращения</w:t>
      </w:r>
      <w:r w:rsidRPr="00DA112A">
        <w:rPr>
          <w:rFonts w:ascii="Times New Roman" w:hAnsi="Times New Roman" w:cs="Times New Roman"/>
          <w:sz w:val="26"/>
          <w:szCs w:val="26"/>
        </w:rPr>
        <w:t>, требования к отчетности о выполнении муниципального задания.</w:t>
      </w:r>
    </w:p>
    <w:p w:rsidR="001E0F8E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E0F8E" w:rsidSect="001E0F8E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A112A">
        <w:rPr>
          <w:rFonts w:ascii="Times New Roman" w:hAnsi="Times New Roman" w:cs="Times New Roman"/>
          <w:sz w:val="26"/>
          <w:szCs w:val="26"/>
        </w:rPr>
        <w:t xml:space="preserve">2.3. Муниципальное задание формируется по </w:t>
      </w:r>
      <w:hyperlink w:anchor="P118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1 </w:t>
      </w:r>
    </w:p>
    <w:p w:rsidR="001756B6" w:rsidRPr="00DA112A" w:rsidRDefault="001756B6" w:rsidP="001E0F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lastRenderedPageBreak/>
        <w:t>к настоящему Порядку.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Михайловского муниципального района, в ведении которого находится муниципальное учреждение, решения о формировании для него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2.4. Муниципальное задание формируется в электронном виде и на бумажном носителе.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2.5. Муниципальное задание формируется в процессе формирования бюджета Михайловского муниципального района на очередной финансовый год и плановый период или на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- муниципальных бюджетных и автономных учреждений - органами, осуществляющими функции и полномочия учредителя;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- муниципальных казенных учреждений - главными распорядителями средств бюджета </w:t>
      </w:r>
      <w:r w:rsidR="00325BD4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Муниципальное задание утверждается на срок, соответствующий установленному решением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Думы Михайловского муниципального района сроку формирования бюджета Михайловского муниципального района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>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формируется и утверждается новое муниципальное задание (с учетом внесенных изменений) в соответствии с положениями настоящего Порядка.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2.6. Новое муниципальное задание утверждается также в случае уточнения (уменьшения) годовых (плановых) количественных показателей муниципального задания, на основании анализа исполнения количественных показателей муниципального задания за девять месяцев текущего финансового года, с соответствующим изменением (сокращением) объема субсидии на финансовое обеспечение выполнения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настоящим Порядком не позднее 10 рабочих дней со дня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утверждения муниципального задания муниципальному учреждению или внесения изменений в муниципальное задание.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утвержденным главным распорядителем средств бюджета Михайловского муниципального района,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 автономных учреждений,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Муниципальное задание и отчет о выполнении муниципального задания, формируемый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Порядку, размещаются в установленном порядке на официальном сайте в информационно-телекоммуникационной сети "Интернет" по размещению информации о муниципальных учреждениях (www.bus.gov.ru), а также на официальных сайтах муниципальных учреждений (в случае их отсутствия - на официальном Интернет-сайте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в разделах сайта, содержащих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сведения о главных распорядителях средств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учреждений).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 Финансовое обеспечение выполнения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 (или)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3.2. Объем финансового обеспечения выполнения муниципального задания (R) рассчитывается по формуле: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87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25" style="width:219.75pt;height:22.05pt" coordsize="" o:spt="100" adj="0,,0" path="" filled="f" stroked="f">
            <v:stroke joinstyle="miter"/>
            <v:imagedata r:id="rId10" o:title="base_23572_93566_1"/>
            <v:formulas/>
            <v:path o:connecttype="segments"/>
          </v:shape>
        </w:pic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A112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объем установленной муниципальным заданием i-й муниципальной услуги;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lastRenderedPageBreak/>
        <w:t>Zw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затраты на выполнение w-й работы,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размер платы (тариф, цена) за оказание i-й муниципальной услуги в соответствии с </w:t>
      </w:r>
      <w:hyperlink w:anchor="P75" w:history="1">
        <w:r w:rsidRPr="00DA112A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настоящего Порядка, установленный муниципальным заданием.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DA112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</w:t>
      </w:r>
      <w:hyperlink r:id="rId11" w:history="1">
        <w:r w:rsidRPr="00DA112A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(выполнение работ) государственным (муниципальным) учреждением, утвержденными Приказом Минфина России от 1 июля 2015 г. N 104н.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3.4.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3.5.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3.6.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задания, за исключением случаев, когда уменьшение объема субсидии связано с уменьшением расходов на общехозяйственные нужды, в том числе расходов на коммунальные услуги, на основании анализа расходов, проведенного за 9 месяцев текущего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3.7. Субсидия перечисляется в установленном порядке на лицевые счета муниципальных бюджетных и автономных учреждений, открытых в </w:t>
      </w:r>
      <w:r w:rsidR="00BB79EF" w:rsidRPr="00DA112A">
        <w:rPr>
          <w:rFonts w:ascii="Times New Roman" w:hAnsi="Times New Roman" w:cs="Times New Roman"/>
          <w:sz w:val="26"/>
          <w:szCs w:val="26"/>
        </w:rPr>
        <w:t>Управлении</w:t>
      </w:r>
      <w:r w:rsidR="00A24A50" w:rsidRPr="00DA112A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Приморскому краю </w:t>
      </w:r>
      <w:r w:rsidRPr="00DA112A">
        <w:rPr>
          <w:rFonts w:ascii="Times New Roman" w:hAnsi="Times New Roman" w:cs="Times New Roman"/>
          <w:sz w:val="26"/>
          <w:szCs w:val="26"/>
        </w:rPr>
        <w:t>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3.8.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="004477D2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DA112A">
        <w:rPr>
          <w:rFonts w:ascii="Times New Roman" w:hAnsi="Times New Roman" w:cs="Times New Roman"/>
          <w:sz w:val="26"/>
          <w:szCs w:val="26"/>
        </w:rPr>
        <w:t>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3.9. Перечисление субсидии осуществляется в соответствии с графиком,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содержащимся в Соглашении.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 автономных учреждений, главным распорядителям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муниципальные казенные учреждения, отчет о выполнении муниципального задания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 в соответствии с требованиями, установленными в муниципальном задании.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 автономных учреждений, и главные распорядители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  <w:proofErr w:type="gramEnd"/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773" w:rsidRPr="001756B6" w:rsidRDefault="00051773" w:rsidP="00051773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Приложение N 1</w:t>
      </w:r>
    </w:p>
    <w:p w:rsidR="001756B6" w:rsidRDefault="00051773" w:rsidP="00051773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D763C4" w:rsidRPr="007060CC" w:rsidRDefault="00D763C4" w:rsidP="00D763C4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D763C4" w:rsidP="00204F06">
      <w:pPr>
        <w:pStyle w:val="ConsPlusNonformat"/>
        <w:jc w:val="center"/>
        <w:rPr>
          <w:rFonts w:eastAsiaTheme="minorHAnsi"/>
          <w:lang w:eastAsia="en-US"/>
        </w:rPr>
      </w:pPr>
      <w:r w:rsidRPr="007060CC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204F06">
        <w:rPr>
          <w:rFonts w:ascii="Times New Roman" w:hAnsi="Times New Roman" w:cs="Times New Roman"/>
          <w:sz w:val="26"/>
          <w:szCs w:val="26"/>
        </w:rPr>
        <w:t xml:space="preserve"> №</w:t>
      </w:r>
      <w:hyperlink r:id="rId12" w:history="1">
        <w:r w:rsidR="00204F06" w:rsidRPr="00204F06">
          <w:rPr>
            <w:rFonts w:eastAsiaTheme="minorHAnsi"/>
            <w:color w:val="0000FF"/>
            <w:lang w:eastAsia="en-US"/>
          </w:rPr>
          <w:t>&lt;1&gt;</w:t>
        </w:r>
      </w:hyperlink>
    </w:p>
    <w:p w:rsidR="00D763C4" w:rsidRDefault="00D763C4" w:rsidP="00D763C4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0C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51773" w:rsidRPr="001756B6" w:rsidRDefault="00051773" w:rsidP="00051773">
      <w:pPr>
        <w:pStyle w:val="ConsPlusNormal"/>
        <w:jc w:val="center"/>
        <w:rPr>
          <w:rFonts w:ascii="Times New Roman" w:hAnsi="Times New Roman" w:cs="Times New Roman"/>
        </w:rPr>
      </w:pPr>
    </w:p>
    <w:p w:rsidR="00051773" w:rsidRDefault="0005177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547" w:history="1">
        <w:r w:rsidRPr="001756B6">
          <w:rPr>
            <w:rFonts w:ascii="Times New Roman" w:hAnsi="Times New Roman" w:cs="Times New Roman"/>
            <w:color w:val="0000FF"/>
          </w:rPr>
          <w:t>&lt;2&gt;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559"/>
        <w:gridCol w:w="1559"/>
        <w:gridCol w:w="1560"/>
        <w:gridCol w:w="1559"/>
        <w:gridCol w:w="950"/>
        <w:gridCol w:w="907"/>
        <w:gridCol w:w="553"/>
        <w:gridCol w:w="1474"/>
        <w:gridCol w:w="1219"/>
        <w:gridCol w:w="1247"/>
      </w:tblGrid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756B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12</w:t>
            </w:r>
          </w:p>
        </w:tc>
      </w:tr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 w:rsidP="00BB79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 w:rsidR="00BB79EF">
        <w:rPr>
          <w:rFonts w:ascii="Times New Roman" w:hAnsi="Times New Roman" w:cs="Times New Roman"/>
        </w:rPr>
        <w:t>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276"/>
        <w:gridCol w:w="1276"/>
        <w:gridCol w:w="1276"/>
        <w:gridCol w:w="1134"/>
        <w:gridCol w:w="850"/>
        <w:gridCol w:w="851"/>
        <w:gridCol w:w="425"/>
        <w:gridCol w:w="1134"/>
        <w:gridCol w:w="850"/>
        <w:gridCol w:w="851"/>
        <w:gridCol w:w="992"/>
        <w:gridCol w:w="851"/>
        <w:gridCol w:w="850"/>
      </w:tblGrid>
      <w:tr w:rsidR="00D763C4" w:rsidRPr="00D763C4" w:rsidTr="00D763C4">
        <w:tc>
          <w:tcPr>
            <w:tcW w:w="913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 w:rsidR="00D763C4">
        <w:rPr>
          <w:rFonts w:ascii="Times New Roman" w:hAnsi="Times New Roman" w:cs="Times New Roman"/>
        </w:rPr>
        <w:t>_____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2316"/>
        <w:gridCol w:w="1908"/>
        <w:gridCol w:w="1908"/>
        <w:gridCol w:w="1908"/>
      </w:tblGrid>
      <w:tr w:rsidR="001756B6" w:rsidRPr="001756B6">
        <w:tc>
          <w:tcPr>
            <w:tcW w:w="9540" w:type="dxa"/>
            <w:gridSpan w:val="5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 Порядок оказания 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D763C4" w:rsidRDefault="00D763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Состав размещаемой </w:t>
            </w:r>
            <w:r w:rsidRPr="001756B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lastRenderedPageBreak/>
              <w:t xml:space="preserve">Частота обновления </w:t>
            </w:r>
            <w:r w:rsidRPr="001756B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548" w:history="1">
        <w:r w:rsidRPr="001756B6">
          <w:rPr>
            <w:rFonts w:ascii="Times New Roman" w:hAnsi="Times New Roman" w:cs="Times New Roman"/>
            <w:color w:val="0000FF"/>
          </w:rPr>
          <w:t>&lt;3&gt;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63"/>
      <w:bookmarkEnd w:id="3"/>
      <w:r w:rsidRPr="001756B6"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560"/>
        <w:gridCol w:w="1559"/>
        <w:gridCol w:w="1701"/>
        <w:gridCol w:w="950"/>
        <w:gridCol w:w="907"/>
        <w:gridCol w:w="658"/>
        <w:gridCol w:w="1474"/>
        <w:gridCol w:w="1219"/>
        <w:gridCol w:w="1247"/>
      </w:tblGrid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5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D763C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</w:t>
      </w: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438"/>
      <w:bookmarkEnd w:id="4"/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925"/>
        <w:gridCol w:w="936"/>
        <w:gridCol w:w="562"/>
        <w:gridCol w:w="1105"/>
        <w:gridCol w:w="1417"/>
        <w:gridCol w:w="1247"/>
        <w:gridCol w:w="1296"/>
      </w:tblGrid>
      <w:tr w:rsidR="001756B6" w:rsidRPr="00D763C4" w:rsidTr="00D763C4">
        <w:tc>
          <w:tcPr>
            <w:tcW w:w="105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8" w:type="dxa"/>
            <w:gridSpan w:val="4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96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8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 показателей 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3. ПРОЧИЕ СВЕДЕНИЯ О МУНИЦИПАЛЬНОМ ЗАДАНИИ </w:t>
      </w:r>
      <w:hyperlink w:anchor="P549" w:history="1">
        <w:r w:rsidRPr="001756B6">
          <w:rPr>
            <w:rFonts w:ascii="Times New Roman" w:hAnsi="Times New Roman" w:cs="Times New Roman"/>
            <w:color w:val="0000FF"/>
          </w:rPr>
          <w:t>&lt;4&gt;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1. Основания для досрочного прекращения выполнения  муниципального  задания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2. Иная  информация,  необходимая  для выполнения (</w:t>
      </w:r>
      <w:proofErr w:type="gramStart"/>
      <w:r w:rsidRPr="001756B6">
        <w:rPr>
          <w:rFonts w:ascii="Times New Roman" w:hAnsi="Times New Roman" w:cs="Times New Roman"/>
        </w:rPr>
        <w:t>контроля за</w:t>
      </w:r>
      <w:proofErr w:type="gramEnd"/>
      <w:r w:rsidRPr="001756B6">
        <w:rPr>
          <w:rFonts w:ascii="Times New Roman" w:hAnsi="Times New Roman" w:cs="Times New Roman"/>
        </w:rPr>
        <w:t xml:space="preserve"> выполнением)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3. Порядок </w:t>
      </w:r>
      <w:proofErr w:type="gramStart"/>
      <w:r w:rsidRPr="001756B6">
        <w:rPr>
          <w:rFonts w:ascii="Times New Roman" w:hAnsi="Times New Roman" w:cs="Times New Roman"/>
        </w:rPr>
        <w:t>контроля за</w:t>
      </w:r>
      <w:proofErr w:type="gramEnd"/>
      <w:r w:rsidRPr="001756B6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6300"/>
      </w:tblGrid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Органы местного самоуправления, органы местной администрации, осуществляющие </w:t>
            </w:r>
            <w:proofErr w:type="gramStart"/>
            <w:r w:rsidRPr="001756B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756B6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Требования к отчетности о выполнении муниципального задания 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задания 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4.2. Сроки представления отчетов о выполнении муниципального задания 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4.3. Иные требования к отчетности о выполнении муниципального задания 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hyperlink w:anchor="P550" w:history="1">
        <w:r w:rsidRPr="001756B6">
          <w:rPr>
            <w:rFonts w:ascii="Times New Roman" w:hAnsi="Times New Roman" w:cs="Times New Roman"/>
            <w:color w:val="0000FF"/>
          </w:rPr>
          <w:t>&lt;5&gt;</w:t>
        </w:r>
      </w:hyperlink>
      <w:r w:rsidRPr="001756B6">
        <w:rPr>
          <w:rFonts w:ascii="Times New Roman" w:hAnsi="Times New Roman" w:cs="Times New Roman"/>
        </w:rPr>
        <w:t xml:space="preserve"> 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46"/>
      <w:bookmarkEnd w:id="5"/>
      <w:r w:rsidRPr="001756B6">
        <w:rPr>
          <w:rFonts w:ascii="Times New Roman" w:hAnsi="Times New Roman" w:cs="Times New Roman"/>
        </w:rPr>
        <w:t>&lt;1&gt; - номер муниципального задания присваивается органом, осуществляющим функции и полномочия учредителя</w:t>
      </w:r>
      <w:r w:rsidR="00D763C4">
        <w:rPr>
          <w:rFonts w:ascii="Times New Roman" w:hAnsi="Times New Roman" w:cs="Times New Roman"/>
        </w:rPr>
        <w:t>,</w:t>
      </w:r>
      <w:r w:rsidRPr="001756B6">
        <w:rPr>
          <w:rFonts w:ascii="Times New Roman" w:hAnsi="Times New Roman" w:cs="Times New Roman"/>
        </w:rPr>
        <w:t xml:space="preserve">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7"/>
      <w:bookmarkEnd w:id="6"/>
      <w:r w:rsidRPr="001756B6">
        <w:rPr>
          <w:rFonts w:ascii="Times New Roman" w:hAnsi="Times New Roman" w:cs="Times New Roman"/>
        </w:rPr>
        <w:t>&lt;2&gt;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48"/>
      <w:bookmarkEnd w:id="7"/>
      <w:r w:rsidRPr="001756B6">
        <w:rPr>
          <w:rFonts w:ascii="Times New Roman" w:hAnsi="Times New Roman" w:cs="Times New Roman"/>
        </w:rPr>
        <w:t>&lt;3&gt;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49"/>
      <w:bookmarkEnd w:id="8"/>
      <w:r w:rsidRPr="001756B6">
        <w:rPr>
          <w:rFonts w:ascii="Times New Roman" w:hAnsi="Times New Roman" w:cs="Times New Roman"/>
        </w:rPr>
        <w:t>&lt;4&gt; - заполняется в целом по муниципальному заданию.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50"/>
      <w:bookmarkEnd w:id="9"/>
      <w:proofErr w:type="gramStart"/>
      <w:r w:rsidRPr="001756B6">
        <w:rPr>
          <w:rFonts w:ascii="Times New Roman" w:hAnsi="Times New Roman" w:cs="Times New Roman"/>
        </w:rPr>
        <w:t xml:space="preserve">&lt;5&gt; -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</w:t>
      </w:r>
      <w:proofErr w:type="gramEnd"/>
      <w:r w:rsidRPr="001756B6">
        <w:rPr>
          <w:rFonts w:ascii="Times New Roman" w:hAnsi="Times New Roman" w:cs="Times New Roman"/>
        </w:rPr>
        <w:t xml:space="preserve"> </w:t>
      </w:r>
      <w:proofErr w:type="gramStart"/>
      <w:r w:rsidRPr="001756B6">
        <w:rPr>
          <w:rFonts w:ascii="Times New Roman" w:hAnsi="Times New Roman" w:cs="Times New Roman"/>
        </w:rPr>
        <w:t>пределах</w:t>
      </w:r>
      <w:proofErr w:type="gramEnd"/>
      <w:r w:rsidRPr="001756B6">
        <w:rPr>
          <w:rFonts w:ascii="Times New Roman" w:hAnsi="Times New Roman" w:cs="Times New Roman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363" w:history="1">
        <w:r w:rsidRPr="001756B6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1756B6">
        <w:rPr>
          <w:rFonts w:ascii="Times New Roman" w:hAnsi="Times New Roman" w:cs="Times New Roman"/>
        </w:rPr>
        <w:t xml:space="preserve"> и </w:t>
      </w:r>
      <w:hyperlink w:anchor="P438" w:history="1">
        <w:r w:rsidRPr="001756B6">
          <w:rPr>
            <w:rFonts w:ascii="Times New Roman" w:hAnsi="Times New Roman" w:cs="Times New Roman"/>
            <w:color w:val="0000FF"/>
          </w:rPr>
          <w:t>3.2</w:t>
        </w:r>
      </w:hyperlink>
      <w:r w:rsidRPr="001756B6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1905" w:h="16838"/>
          <w:pgMar w:top="1134" w:right="850" w:bottom="1134" w:left="1701" w:header="0" w:footer="0" w:gutter="0"/>
          <w:cols w:space="720"/>
        </w:sect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Pr="001756B6" w:rsidRDefault="00204F06" w:rsidP="00204F0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Приложение N </w:t>
      </w:r>
      <w:r w:rsidR="002B487E">
        <w:rPr>
          <w:rFonts w:ascii="Times New Roman" w:hAnsi="Times New Roman" w:cs="Times New Roman"/>
        </w:rPr>
        <w:t>2</w:t>
      </w:r>
    </w:p>
    <w:p w:rsidR="00204F06" w:rsidRDefault="00204F06" w:rsidP="00204F06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204F06" w:rsidRPr="007060CC" w:rsidRDefault="00204F06" w:rsidP="00204F06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204F06" w:rsidP="00204F06">
      <w:pPr>
        <w:pStyle w:val="ConsPlusNonformat"/>
        <w:jc w:val="center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№</w:t>
      </w:r>
      <w:hyperlink r:id="rId17" w:history="1">
        <w:r w:rsidRPr="00204F06">
          <w:rPr>
            <w:rFonts w:eastAsiaTheme="minorHAnsi"/>
            <w:color w:val="0000FF"/>
            <w:lang w:eastAsia="en-US"/>
          </w:rPr>
          <w:t>&lt;*&gt;</w:t>
        </w:r>
      </w:hyperlink>
    </w:p>
    <w:p w:rsidR="00204F06" w:rsidRDefault="00204F06" w:rsidP="00204F06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060CC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1012" w:history="1">
        <w:r w:rsidRPr="001756B6">
          <w:rPr>
            <w:rFonts w:ascii="Times New Roman" w:hAnsi="Times New Roman" w:cs="Times New Roman"/>
            <w:color w:val="0000FF"/>
          </w:rPr>
          <w:t>&lt;**&gt;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Раздел 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134"/>
        <w:gridCol w:w="1134"/>
        <w:gridCol w:w="1134"/>
        <w:gridCol w:w="1134"/>
        <w:gridCol w:w="709"/>
        <w:gridCol w:w="708"/>
        <w:gridCol w:w="457"/>
        <w:gridCol w:w="1103"/>
        <w:gridCol w:w="992"/>
        <w:gridCol w:w="1134"/>
        <w:gridCol w:w="1417"/>
        <w:gridCol w:w="1474"/>
      </w:tblGrid>
      <w:tr w:rsidR="001756B6" w:rsidRPr="00204F06" w:rsidTr="00204F06">
        <w:tc>
          <w:tcPr>
            <w:tcW w:w="91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94" w:type="dxa"/>
            <w:gridSpan w:val="8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5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Default="00204F0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1276"/>
        <w:gridCol w:w="850"/>
        <w:gridCol w:w="595"/>
        <w:gridCol w:w="539"/>
        <w:gridCol w:w="851"/>
        <w:gridCol w:w="992"/>
        <w:gridCol w:w="850"/>
        <w:gridCol w:w="1134"/>
        <w:gridCol w:w="993"/>
        <w:gridCol w:w="992"/>
      </w:tblGrid>
      <w:tr w:rsidR="001756B6" w:rsidRPr="00204F06" w:rsidTr="00204F06">
        <w:tc>
          <w:tcPr>
            <w:tcW w:w="1055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756B6" w:rsidRPr="00204F06" w:rsidTr="00204F06">
        <w:tc>
          <w:tcPr>
            <w:tcW w:w="1055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1013" w:history="1">
        <w:r w:rsidRPr="001756B6">
          <w:rPr>
            <w:rFonts w:ascii="Times New Roman" w:hAnsi="Times New Roman" w:cs="Times New Roman"/>
            <w:color w:val="0000FF"/>
          </w:rPr>
          <w:t>&lt;***&gt;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444"/>
        <w:gridCol w:w="993"/>
        <w:gridCol w:w="1134"/>
        <w:gridCol w:w="1134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3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4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4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303"/>
        <w:gridCol w:w="850"/>
        <w:gridCol w:w="1134"/>
        <w:gridCol w:w="1276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41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0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Руководитель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(уполномоченное лицо) ___________ _________ 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</w:t>
      </w:r>
      <w:proofErr w:type="gramStart"/>
      <w:r w:rsidRPr="001756B6">
        <w:rPr>
          <w:rFonts w:ascii="Times New Roman" w:hAnsi="Times New Roman" w:cs="Times New Roman"/>
        </w:rPr>
        <w:t>(должность) (подпись)    (расшифровка</w:t>
      </w:r>
      <w:proofErr w:type="gramEnd"/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                          подписи)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"___" ____________ 20__ г.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11"/>
      <w:bookmarkEnd w:id="10"/>
      <w:r w:rsidRPr="001756B6">
        <w:rPr>
          <w:rFonts w:ascii="Times New Roman" w:hAnsi="Times New Roman" w:cs="Times New Roman"/>
        </w:rPr>
        <w:t>&lt;*&gt; - номер муниципального задания присваивается органом, осуществляющим функции и полномочия учредителя</w:t>
      </w:r>
      <w:proofErr w:type="gramStart"/>
      <w:r w:rsidRPr="001756B6">
        <w:rPr>
          <w:rFonts w:ascii="Times New Roman" w:hAnsi="Times New Roman" w:cs="Times New Roman"/>
        </w:rPr>
        <w:t>.</w:t>
      </w:r>
      <w:proofErr w:type="gramEnd"/>
      <w:r w:rsidRPr="001756B6">
        <w:rPr>
          <w:rFonts w:ascii="Times New Roman" w:hAnsi="Times New Roman" w:cs="Times New Roman"/>
        </w:rPr>
        <w:t xml:space="preserve"> </w:t>
      </w:r>
      <w:proofErr w:type="gramStart"/>
      <w:r w:rsidRPr="001756B6">
        <w:rPr>
          <w:rFonts w:ascii="Times New Roman" w:hAnsi="Times New Roman" w:cs="Times New Roman"/>
        </w:rPr>
        <w:t>г</w:t>
      </w:r>
      <w:proofErr w:type="gramEnd"/>
      <w:r w:rsidRPr="001756B6">
        <w:rPr>
          <w:rFonts w:ascii="Times New Roman" w:hAnsi="Times New Roman" w:cs="Times New Roman"/>
        </w:rPr>
        <w:t xml:space="preserve">лавным распорядителем средств бюджета </w:t>
      </w:r>
      <w:r w:rsidR="002B487E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2"/>
      <w:bookmarkEnd w:id="11"/>
      <w:r w:rsidRPr="001756B6">
        <w:rPr>
          <w:rFonts w:ascii="Times New Roman" w:hAnsi="Times New Roman" w:cs="Times New Roman"/>
        </w:rPr>
        <w:t>&lt;**&gt;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13"/>
      <w:bookmarkEnd w:id="12"/>
      <w:r w:rsidRPr="001756B6">
        <w:rPr>
          <w:rFonts w:ascii="Times New Roman" w:hAnsi="Times New Roman" w:cs="Times New Roman"/>
        </w:rPr>
        <w:t>&lt;***&gt;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19CA" w:rsidRPr="001756B6" w:rsidRDefault="002319CA" w:rsidP="002319CA">
      <w:pPr>
        <w:pStyle w:val="ConsPlusNonformat"/>
        <w:jc w:val="both"/>
        <w:rPr>
          <w:rFonts w:ascii="Times New Roman" w:hAnsi="Times New Roman" w:cs="Times New Roman"/>
        </w:rPr>
      </w:pPr>
    </w:p>
    <w:p w:rsidR="002319CA" w:rsidRPr="001756B6" w:rsidRDefault="002319CA" w:rsidP="002319CA">
      <w:pPr>
        <w:rPr>
          <w:rFonts w:ascii="Times New Roman" w:hAnsi="Times New Roman" w:cs="Times New Roman"/>
        </w:rPr>
        <w:sectPr w:rsidR="002319CA" w:rsidRPr="001756B6" w:rsidSect="001E0F8E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4477D2" w:rsidRPr="00A562D1" w:rsidRDefault="004477D2" w:rsidP="004477D2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 w:rsidRPr="00A562D1">
        <w:rPr>
          <w:rFonts w:ascii="Times New Roman" w:hAnsi="Times New Roman" w:cs="Times New Roman"/>
        </w:rPr>
        <w:t>3</w:t>
      </w:r>
    </w:p>
    <w:p w:rsidR="002319CA" w:rsidRPr="004477D2" w:rsidRDefault="004477D2" w:rsidP="004477D2">
      <w:pPr>
        <w:ind w:left="5812"/>
        <w:rPr>
          <w:rFonts w:ascii="Times New Roman" w:hAnsi="Times New Roman" w:cs="Times New Roman"/>
        </w:rPr>
      </w:pPr>
      <w:r w:rsidRPr="004477D2">
        <w:rPr>
          <w:rFonts w:ascii="Times New Roman" w:hAnsi="Times New Roman" w:cs="Times New Roman"/>
        </w:rPr>
        <w:t>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</w:t>
      </w:r>
    </w:p>
    <w:p w:rsidR="004477D2" w:rsidRPr="004477D2" w:rsidRDefault="004477D2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E1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субсидии на </w:t>
      </w:r>
      <w:proofErr w:type="gramStart"/>
      <w:r w:rsidRPr="00A834E1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  <w:r w:rsidRPr="00A8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обеспечение выполнения муниципального задания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</w:p>
    <w:p w:rsidR="002319CA" w:rsidRPr="00A834E1" w:rsidRDefault="002319CA" w:rsidP="002319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г.____________________                                                «__»___________  20   г.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отраслевого органа, в ведении которого находится муниципальное бюджетное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нормативного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муниципальное бюджетное учреждение (далее –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руководителя, действующего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в дальнейшем Сторонами, заключили настоящее Соглашение о нижеследующем.</w:t>
      </w:r>
      <w:proofErr w:type="gramEnd"/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определение порядка и условий предоставления отраслевым органом субсидии из районного бюджета на финансовое обеспечение выполнения муниципального задания на оказание муниципальных услуг (выполнение работ) (далее соответственно – Субсидия, муниципальное задание).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Отраслевой орган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Определять размер Субсидии на основании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оказание Учреждением в соответствии с муниципальным заданием муниципальных услуг (выполнением работ),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содержание недвижимого и особо ценного движимого имущества, закрепленного за Учреждением учредителем, или приобретенного Учреждением за счет средств, выделенных ему отраслевым органом на приобретение такого имущества (за исключением соответствующего недвижимого и особо ценного движимого имущества, сданного в аренду с согласия учредителя), и оплату налогов, в качестве объекта налогообложения по которым признается соответствующее имущество, в том числе земельные участки. </w:t>
      </w:r>
      <w:proofErr w:type="gramEnd"/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Предоставлять Субсидию не позднее одного месяца после дня официального опубликования решения Думы Михайловского муниципального района о районном бюджете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очередной финансовый год)</w:t>
      </w:r>
    </w:p>
    <w:p w:rsidR="00B9195C" w:rsidRPr="00B9195C" w:rsidRDefault="00B9195C" w:rsidP="00B9195C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9195C" w:rsidRPr="00B9195C" w:rsidRDefault="00B9195C" w:rsidP="00B9195C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размерах и в соответствии с графиком перечисления Субсидии, являющимся неотъемлемым приложением к настоящему Соглашению.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Не уменьшать утвержденный размер Субсидии без соответствующего изменения муниципального задания.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Не приостанавливать (прекращать) предоставление Субсидии без соответствующего приостановления (досрочного прекращения)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течение одного месяца со дня поступления указанных предложений.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Отраслевой орган вправе: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Изменять размер предоставляемой в соответствии с настоящим Соглашением Субсидии при изменении муниципального задания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нормативные правовые акты, на основании которых было сформировано муниципальное задание;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размера бюджетных ассигнований, предусмотренных в районном бюджете на текущий финансовый год для финансового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выполнения муниципального задания;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сокращении (увеличении) объемов предоставляемых муниципальных услуг (выполняемых работ) в случае изменения спроса (потребности) на муниципальную услугу (работу) или наступления чрезвычайных ситуаций природного и техногенного характера.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Приостанавливать предоставление Субсидии в случае нарушения Учреждением установленных муниципальным заданием требований к  качеству и (или) объему (содержанию), порядку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Прекращать предоставление Субсидии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ликвидации Учреждения;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функций Учреждения по оказанию соответствующей муниципальной услуги (выполнению работы);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муниципальной услуги (работы) из ведомственного перечня;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чрезвычайных ситуаций природного и техногенного характера, препятствующих оказанию муниципальных услуг (выполнению работ).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Своевременно информировать отраслевой орган об изменении условий оказания  муниципальных услуг (выполнения работ), которые могут повлиять на изменение размера Субсидии.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Представлять отраслевому органу отчеты об исполнении муниципального задания, в том числе об использовании Субсидии:   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и 9 месяцев - не позднее 15 числа месяца, следующего за отчетным периодом;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– не позднее 30 января года, следующего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Учреждение вправе обращаться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отраслевому органу с предложением об изменении размера Субсидии в связи с изменением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задания в части показателей, характеризующих качество и (или) объем (содержание) оказываемых муниципальных услуг (выполняемых работ).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обеими Сторонами и действует в течение ________________________ года.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(указывается текущий финансовый год)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настоящего Соглашения осуществляется Сторон в письменной форме в виде дополнений к настоящему Соглашению, которые являются его неотъемлемой частью.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составлено в двух экземплярах, имеющих одинаковую юридическую силу.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Платежные реквизиты Сторон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195C" w:rsidRPr="00B9195C" w:rsidTr="00A562D1">
        <w:tc>
          <w:tcPr>
            <w:tcW w:w="4926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Отраслевой орган 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отраслевого органа)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Учреждения)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2D1" w:rsidRDefault="00A562D1" w:rsidP="002319CA">
      <w:pPr>
        <w:rPr>
          <w:rFonts w:ascii="Times New Roman" w:hAnsi="Times New Roman" w:cs="Times New Roman"/>
        </w:rPr>
      </w:pPr>
    </w:p>
    <w:p w:rsidR="00A562D1" w:rsidRDefault="00A5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562D1" w:rsidRPr="00A562D1" w:rsidTr="00A562D1">
        <w:tc>
          <w:tcPr>
            <w:tcW w:w="4968" w:type="dxa"/>
          </w:tcPr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80" w:type="dxa"/>
          </w:tcPr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Приложение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к форме Соглашения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о предоставлении субсидии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на финансовое обеспечение выполнения муниципального </w:t>
            </w:r>
            <w:proofErr w:type="gramStart"/>
            <w:r w:rsidRPr="00A562D1">
              <w:rPr>
                <w:sz w:val="28"/>
                <w:szCs w:val="28"/>
              </w:rPr>
              <w:t>задания</w:t>
            </w:r>
            <w:proofErr w:type="gramEnd"/>
            <w:r w:rsidRPr="00A562D1">
              <w:rPr>
                <w:sz w:val="28"/>
                <w:szCs w:val="28"/>
              </w:rPr>
              <w:t xml:space="preserve"> на оказание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муниципальных услуг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(выполнение работ)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субсидии на финансовое обеспечение выполнения муниципального задания на оказание муниципальных услуг </w:t>
      </w: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A562D1" w:rsidRPr="00A562D1" w:rsidTr="00A562D1">
        <w:tc>
          <w:tcPr>
            <w:tcW w:w="4926" w:type="dxa"/>
            <w:vAlign w:val="center"/>
          </w:tcPr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Срок перечисления субсидии</w:t>
            </w:r>
          </w:p>
        </w:tc>
        <w:tc>
          <w:tcPr>
            <w:tcW w:w="4927" w:type="dxa"/>
            <w:vAlign w:val="center"/>
          </w:tcPr>
          <w:p w:rsidR="00A562D1" w:rsidRPr="00A562D1" w:rsidRDefault="00A562D1" w:rsidP="00A562D1">
            <w:pPr>
              <w:spacing w:before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Размер субсидии, </w:t>
            </w:r>
          </w:p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всего</w:t>
            </w:r>
          </w:p>
          <w:p w:rsidR="00A562D1" w:rsidRPr="00A562D1" w:rsidRDefault="00A562D1" w:rsidP="00A562D1">
            <w:pPr>
              <w:spacing w:after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 рублях</w:t>
            </w: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январь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февраль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март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апрель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май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июнь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август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декабрь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spacing w:before="40" w:after="40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Итого за 20___ год: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CA" w:rsidRPr="002319CA" w:rsidRDefault="002319CA" w:rsidP="002319CA">
      <w:pPr>
        <w:rPr>
          <w:rFonts w:ascii="Times New Roman" w:hAnsi="Times New Roman" w:cs="Times New Roman"/>
        </w:rPr>
      </w:pPr>
    </w:p>
    <w:sectPr w:rsidR="002319CA" w:rsidRPr="002319CA" w:rsidSect="001E0F8E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EF" w:rsidRDefault="001879EF" w:rsidP="00A562D1">
      <w:pPr>
        <w:spacing w:after="0" w:line="240" w:lineRule="auto"/>
      </w:pPr>
      <w:r>
        <w:separator/>
      </w:r>
    </w:p>
  </w:endnote>
  <w:endnote w:type="continuationSeparator" w:id="0">
    <w:p w:rsidR="001879EF" w:rsidRDefault="001879EF" w:rsidP="00A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74953"/>
      <w:docPartObj>
        <w:docPartGallery w:val="Page Numbers (Bottom of Page)"/>
        <w:docPartUnique/>
      </w:docPartObj>
    </w:sdtPr>
    <w:sdtEndPr/>
    <w:sdtContent>
      <w:p w:rsidR="00986486" w:rsidRDefault="009864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59">
          <w:rPr>
            <w:noProof/>
          </w:rPr>
          <w:t>1</w:t>
        </w:r>
        <w:r>
          <w:fldChar w:fldCharType="end"/>
        </w:r>
      </w:p>
    </w:sdtContent>
  </w:sdt>
  <w:p w:rsidR="00986486" w:rsidRDefault="00986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EF" w:rsidRDefault="001879EF" w:rsidP="00A562D1">
      <w:pPr>
        <w:spacing w:after="0" w:line="240" w:lineRule="auto"/>
      </w:pPr>
      <w:r>
        <w:separator/>
      </w:r>
    </w:p>
  </w:footnote>
  <w:footnote w:type="continuationSeparator" w:id="0">
    <w:p w:rsidR="001879EF" w:rsidRDefault="001879EF" w:rsidP="00A5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6C2"/>
    <w:multiLevelType w:val="multilevel"/>
    <w:tmpl w:val="1194A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4F3BC0"/>
    <w:multiLevelType w:val="singleLevel"/>
    <w:tmpl w:val="CC0A2AE8"/>
    <w:lvl w:ilvl="0">
      <w:start w:val="4"/>
      <w:numFmt w:val="decimal"/>
      <w:lvlText w:val="2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6"/>
    <w:rsid w:val="0003165B"/>
    <w:rsid w:val="00051773"/>
    <w:rsid w:val="00101B07"/>
    <w:rsid w:val="001756B6"/>
    <w:rsid w:val="001879EF"/>
    <w:rsid w:val="001E0F8E"/>
    <w:rsid w:val="00204F06"/>
    <w:rsid w:val="002319CA"/>
    <w:rsid w:val="002B487E"/>
    <w:rsid w:val="002D57B7"/>
    <w:rsid w:val="00325BD4"/>
    <w:rsid w:val="00351CF8"/>
    <w:rsid w:val="003A4938"/>
    <w:rsid w:val="003B6565"/>
    <w:rsid w:val="004477D2"/>
    <w:rsid w:val="0053119A"/>
    <w:rsid w:val="00645DC8"/>
    <w:rsid w:val="00986486"/>
    <w:rsid w:val="00A24A50"/>
    <w:rsid w:val="00A562D1"/>
    <w:rsid w:val="00A834E1"/>
    <w:rsid w:val="00B9195C"/>
    <w:rsid w:val="00BB79EF"/>
    <w:rsid w:val="00D763C4"/>
    <w:rsid w:val="00DA0259"/>
    <w:rsid w:val="00DA112A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3F1C343B153435CF362229DE21E8A5525151CFB03735A616F7029E4E3p8A" TargetMode="External"/><Relationship Id="rId18" Type="http://schemas.openxmlformats.org/officeDocument/2006/relationships/hyperlink" Target="consultantplus://offline/ref=56D3F1C343B153435CF362229DE21E8A5525151CFB03735A616F7029E4E3p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3F1C343B153435CF362229DE21E8A5525151CFB03735A616F7029E4E3p8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E880BF2E7058DB5699E552BC75AB6AD94E7D9976F0BC2A746C984AC8161CF59A14E517E5F4D53CDDF802c2s7B" TargetMode="External"/><Relationship Id="rId17" Type="http://schemas.openxmlformats.org/officeDocument/2006/relationships/hyperlink" Target="consultantplus://offline/ref=2C1A768F9A07DA67F699D16436C02189817228A7C1FEFC9C42D2022176200049154AC2B3745D0031050240z4t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3F1C343B153435CF362229DE21E8A5525151CFB03735A616F7029E4E3p8A" TargetMode="External"/><Relationship Id="rId20" Type="http://schemas.openxmlformats.org/officeDocument/2006/relationships/hyperlink" Target="consultantplus://offline/ref=56D3F1C343B153435CF362229DE21E8A5525151CFB03735A616F7029E4E3p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3F1C343B153435CF362229DE21E8A552B1110FB05735A616F7029E4387C2EECB99DEFF8FE3D32EBp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3F1C343B153435CF362229DE21E8A5525151CFB03735A616F7029E4E3p8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56D3F1C343B153435CF362229DE21E8A5525151CFB03735A616F7029E4E3p8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6D3F1C343B153435CF362229DE21E8A5525151CFB03735A616F7029E4E3p8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867C-653E-4F66-BA4D-E36E2F2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MorozovaNN</cp:lastModifiedBy>
  <cp:revision>11</cp:revision>
  <cp:lastPrinted>2016-06-14T00:20:00Z</cp:lastPrinted>
  <dcterms:created xsi:type="dcterms:W3CDTF">2016-05-31T00:41:00Z</dcterms:created>
  <dcterms:modified xsi:type="dcterms:W3CDTF">2016-06-14T01:34:00Z</dcterms:modified>
</cp:coreProperties>
</file>